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DC867" w14:textId="7427154F" w:rsidR="00FE0318" w:rsidRDefault="0076592A" w:rsidP="00C91FDE">
      <w:pPr>
        <w:rPr>
          <w:b/>
          <w:bCs/>
        </w:rPr>
      </w:pPr>
      <w:r w:rsidRPr="0076592A">
        <w:rPr>
          <w:b/>
          <w:bCs/>
        </w:rPr>
        <w:t xml:space="preserve">Media release: Wairarapa’s new private hospital build gets </w:t>
      </w:r>
      <w:r w:rsidR="00DA1924">
        <w:rPr>
          <w:b/>
          <w:bCs/>
        </w:rPr>
        <w:t xml:space="preserve">resource </w:t>
      </w:r>
      <w:r w:rsidRPr="0076592A">
        <w:rPr>
          <w:b/>
          <w:bCs/>
        </w:rPr>
        <w:t>consent</w:t>
      </w:r>
    </w:p>
    <w:p w14:paraId="207C1F80" w14:textId="13B0CCBB" w:rsidR="0076592A" w:rsidRPr="0076592A" w:rsidRDefault="0076592A" w:rsidP="00C91FDE">
      <w:pPr>
        <w:rPr>
          <w:b/>
          <w:bCs/>
        </w:rPr>
      </w:pPr>
      <w:r>
        <w:rPr>
          <w:b/>
          <w:bCs/>
        </w:rPr>
        <w:t xml:space="preserve">Date: </w:t>
      </w:r>
      <w:r w:rsidR="009F4737">
        <w:rPr>
          <w:b/>
          <w:bCs/>
        </w:rPr>
        <w:t>6 June</w:t>
      </w:r>
      <w:proofErr w:type="gramStart"/>
      <w:r>
        <w:rPr>
          <w:b/>
          <w:bCs/>
        </w:rPr>
        <w:t>25  (</w:t>
      </w:r>
      <w:proofErr w:type="gramEnd"/>
      <w:r>
        <w:rPr>
          <w:b/>
          <w:bCs/>
        </w:rPr>
        <w:t>For immediate release)</w:t>
      </w:r>
    </w:p>
    <w:p w14:paraId="2BE92D40" w14:textId="48AE09C0" w:rsidR="00C91FDE" w:rsidRPr="00C91FDE" w:rsidRDefault="00E325B3" w:rsidP="00C91FDE">
      <w:r>
        <w:t xml:space="preserve">Wairarapa’s new private hospital building has been granted resource consent by local and regional councils. </w:t>
      </w:r>
    </w:p>
    <w:p w14:paraId="2B79ACDE" w14:textId="39054790" w:rsidR="00C91FDE" w:rsidRPr="00C91FDE" w:rsidRDefault="00C91FDE" w:rsidP="00C91FDE">
      <w:r w:rsidRPr="00C91FDE">
        <w:t>“It’s been a robust process</w:t>
      </w:r>
      <w:r w:rsidR="00E325B3">
        <w:t>,”</w:t>
      </w:r>
      <w:r w:rsidR="00E325B3" w:rsidRPr="00C91FDE">
        <w:t xml:space="preserve"> says Board chair Dr Colin Hutchison. </w:t>
      </w:r>
      <w:r w:rsidR="00E325B3">
        <w:t>“</w:t>
      </w:r>
      <w:r w:rsidR="00F70805">
        <w:t xml:space="preserve">Working with the councils, </w:t>
      </w:r>
      <w:proofErr w:type="spellStart"/>
      <w:r w:rsidR="00F70805">
        <w:t>Ngati</w:t>
      </w:r>
      <w:proofErr w:type="spellEnd"/>
      <w:r w:rsidR="00F70805">
        <w:t xml:space="preserve"> </w:t>
      </w:r>
      <w:proofErr w:type="spellStart"/>
      <w:r w:rsidR="00F70805">
        <w:t>Kahungungu</w:t>
      </w:r>
      <w:proofErr w:type="spellEnd"/>
      <w:r w:rsidR="00F70805">
        <w:t xml:space="preserve"> and </w:t>
      </w:r>
      <w:proofErr w:type="spellStart"/>
      <w:r w:rsidR="00F70805">
        <w:t>Rangitane</w:t>
      </w:r>
      <w:proofErr w:type="spellEnd"/>
      <w:r w:rsidR="00F70805">
        <w:t xml:space="preserve"> o Wairarapa </w:t>
      </w:r>
      <w:r w:rsidR="00BB044B">
        <w:t>I</w:t>
      </w:r>
      <w:r w:rsidR="00F70805">
        <w:t>wi</w:t>
      </w:r>
      <w:r w:rsidR="00BB044B">
        <w:t>, we have</w:t>
      </w:r>
      <w:r w:rsidR="00E325B3" w:rsidRPr="00C91FDE">
        <w:t xml:space="preserve"> landed a design </w:t>
      </w:r>
      <w:r w:rsidR="00E325B3">
        <w:t>that</w:t>
      </w:r>
      <w:r w:rsidR="00E325B3" w:rsidRPr="00C91FDE">
        <w:t xml:space="preserve"> meet</w:t>
      </w:r>
      <w:r w:rsidR="00E325B3">
        <w:t>s</w:t>
      </w:r>
      <w:r w:rsidR="00E325B3" w:rsidRPr="00C91FDE">
        <w:t xml:space="preserve"> the needs of</w:t>
      </w:r>
      <w:r w:rsidR="00E325B3">
        <w:t xml:space="preserve"> </w:t>
      </w:r>
      <w:r w:rsidR="00E325B3" w:rsidRPr="00C91FDE">
        <w:t>the community and the clinic</w:t>
      </w:r>
      <w:r w:rsidR="0076592A">
        <w:t>al</w:t>
      </w:r>
      <w:r w:rsidR="00E325B3">
        <w:t xml:space="preserve"> staff. O</w:t>
      </w:r>
      <w:r w:rsidRPr="00C91FDE">
        <w:t>ur plans both enhance and protect the land we are building on</w:t>
      </w:r>
      <w:r w:rsidR="00E325B3">
        <w:t>.”</w:t>
      </w:r>
    </w:p>
    <w:p w14:paraId="75E99876" w14:textId="11494E3B" w:rsidR="00C91FDE" w:rsidRDefault="00C91FDE" w:rsidP="00C91FDE">
      <w:r w:rsidRPr="00C91FDE">
        <w:t>The plan include</w:t>
      </w:r>
      <w:r w:rsidR="00E325B3">
        <w:t>s</w:t>
      </w:r>
      <w:r w:rsidRPr="00C91FDE">
        <w:t xml:space="preserve"> </w:t>
      </w:r>
      <w:r w:rsidR="00F70805">
        <w:t>3</w:t>
      </w:r>
      <w:r w:rsidRPr="00C91FDE">
        <w:t xml:space="preserve"> operating theatres, </w:t>
      </w:r>
      <w:r w:rsidR="00F70805">
        <w:t>8 theatre</w:t>
      </w:r>
      <w:r>
        <w:t xml:space="preserve"> recovery beds, </w:t>
      </w:r>
      <w:r w:rsidRPr="00C91FDE">
        <w:t xml:space="preserve">14 inpatient beds, </w:t>
      </w:r>
      <w:r>
        <w:t>16</w:t>
      </w:r>
      <w:r w:rsidRPr="00C91FDE">
        <w:t xml:space="preserve"> day-stay unit</w:t>
      </w:r>
      <w:r>
        <w:t xml:space="preserve"> beds</w:t>
      </w:r>
      <w:r w:rsidRPr="00C91FDE">
        <w:t xml:space="preserve">, </w:t>
      </w:r>
      <w:r>
        <w:t xml:space="preserve">10 </w:t>
      </w:r>
      <w:r w:rsidRPr="00C91FDE">
        <w:t>consulting rooms, a physio</w:t>
      </w:r>
      <w:r>
        <w:t xml:space="preserve"> and</w:t>
      </w:r>
      <w:r w:rsidRPr="00C91FDE">
        <w:t xml:space="preserve"> gym, and endoscopy, eye and radiology suites. </w:t>
      </w:r>
      <w:r>
        <w:t>The</w:t>
      </w:r>
      <w:r w:rsidRPr="00C91FDE">
        <w:t xml:space="preserve"> large day-stay unit will be used for </w:t>
      </w:r>
      <w:proofErr w:type="gramStart"/>
      <w:r w:rsidRPr="00C91FDE">
        <w:t>a number of</w:t>
      </w:r>
      <w:proofErr w:type="gramEnd"/>
      <w:r w:rsidRPr="00C91FDE">
        <w:t xml:space="preserve"> types of surgery and investigations such as endoscopy and cataract surgery. The radiology suite </w:t>
      </w:r>
      <w:r>
        <w:t xml:space="preserve">will include </w:t>
      </w:r>
      <w:r w:rsidRPr="00C91FDE">
        <w:t xml:space="preserve">ultrasound, Xray and MRI facilities. </w:t>
      </w:r>
    </w:p>
    <w:p w14:paraId="27B28A42" w14:textId="7BD23D19" w:rsidR="00C91FDE" w:rsidRPr="00C91FDE" w:rsidRDefault="00C91FDE" w:rsidP="00C91FDE">
      <w:r>
        <w:t>“Bringing MRI to the Wairarapa will mean far greater convenience for residents, who currently have to travel to Hutt, W</w:t>
      </w:r>
      <w:r w:rsidR="00BB044B">
        <w:t>ellington or Palmerston N</w:t>
      </w:r>
      <w:r>
        <w:t>orth for this diagnostic procedure,” says Dr Hutchison.</w:t>
      </w:r>
    </w:p>
    <w:p w14:paraId="1D8AE294" w14:textId="444ADFDC" w:rsidR="00C91FDE" w:rsidRDefault="00C91FDE" w:rsidP="00C91FDE">
      <w:r w:rsidRPr="00C91FDE">
        <w:t xml:space="preserve">The </w:t>
      </w:r>
      <w:r>
        <w:t xml:space="preserve">initial </w:t>
      </w:r>
      <w:r w:rsidRPr="00C91FDE">
        <w:t xml:space="preserve">hospital design was modified to protect and enhance a small wetland area bordering Te Ore </w:t>
      </w:r>
      <w:proofErr w:type="spellStart"/>
      <w:r w:rsidRPr="00C91FDE">
        <w:t>Ore</w:t>
      </w:r>
      <w:proofErr w:type="spellEnd"/>
      <w:r w:rsidRPr="00C91FDE">
        <w:t xml:space="preserve"> Road </w:t>
      </w:r>
      <w:r>
        <w:t>and</w:t>
      </w:r>
      <w:r w:rsidRPr="00C91FDE">
        <w:t xml:space="preserve"> flow</w:t>
      </w:r>
      <w:r>
        <w:t>ing</w:t>
      </w:r>
      <w:r w:rsidRPr="00C91FDE">
        <w:t xml:space="preserve"> into Henley Lake</w:t>
      </w:r>
      <w:r>
        <w:t>. The revised design</w:t>
      </w:r>
      <w:r w:rsidRPr="00C91FDE">
        <w:t xml:space="preserve"> turn</w:t>
      </w:r>
      <w:r>
        <w:t>s</w:t>
      </w:r>
      <w:r w:rsidRPr="00C91FDE">
        <w:t xml:space="preserve"> this wetland area into a feature for patients and visitors</w:t>
      </w:r>
      <w:r>
        <w:t>.</w:t>
      </w:r>
    </w:p>
    <w:p w14:paraId="6920B04F" w14:textId="60DCC721" w:rsidR="00E325B3" w:rsidRPr="00C91FDE" w:rsidRDefault="00E325B3" w:rsidP="00E325B3">
      <w:r>
        <w:t>T</w:t>
      </w:r>
      <w:r w:rsidRPr="00C91FDE">
        <w:t xml:space="preserve">he new building is </w:t>
      </w:r>
      <w:r>
        <w:t xml:space="preserve">projected to open </w:t>
      </w:r>
      <w:r w:rsidRPr="00C91FDE">
        <w:t xml:space="preserve">in </w:t>
      </w:r>
      <w:r w:rsidR="00FC0DAF">
        <w:t xml:space="preserve">Q3 </w:t>
      </w:r>
      <w:r w:rsidRPr="00C91FDE">
        <w:t>-2027</w:t>
      </w:r>
      <w:r>
        <w:t>.</w:t>
      </w:r>
      <w:r w:rsidRPr="00C91FDE">
        <w:t xml:space="preserve"> Selina Sutherland Hospital will vacate their current lease at Wairarapa </w:t>
      </w:r>
      <w:r w:rsidR="00053D59">
        <w:t xml:space="preserve">Public </w:t>
      </w:r>
      <w:r w:rsidRPr="00C91FDE">
        <w:t>Hospital and relocate over the road to the new site. “</w:t>
      </w:r>
      <w:r>
        <w:t>I</w:t>
      </w:r>
      <w:r w:rsidRPr="00C91FDE">
        <w:t xml:space="preserve">n the interim we are steadily building the range and scope of services provided at Selina Sutherland Hospital, in anticipation of our move,” says </w:t>
      </w:r>
      <w:r w:rsidR="00420D44">
        <w:t xml:space="preserve">Selina </w:t>
      </w:r>
      <w:r w:rsidRPr="00C91FDE">
        <w:t xml:space="preserve">Hospital Manager Vicki Bulmer. “The </w:t>
      </w:r>
      <w:r>
        <w:t>new hospital</w:t>
      </w:r>
      <w:r w:rsidRPr="00C91FDE">
        <w:t xml:space="preserve"> has been designed to enable future capacity expansion when demand for service out</w:t>
      </w:r>
      <w:r>
        <w:t>-</w:t>
      </w:r>
      <w:r w:rsidRPr="00C91FDE">
        <w:t>grows current capacity.</w:t>
      </w:r>
      <w:r>
        <w:t xml:space="preserve"> </w:t>
      </w:r>
      <w:r w:rsidRPr="00C91FDE">
        <w:t>We will continue to value our long relationship with the public hospital and work closely with them to grow services and capacity to help meet the growing needs of the Wairarapa community”.</w:t>
      </w:r>
    </w:p>
    <w:p w14:paraId="1C7A8F43" w14:textId="77777777" w:rsidR="00E325B3" w:rsidRDefault="00E325B3" w:rsidP="00C91FDE"/>
    <w:p w14:paraId="1C51C319" w14:textId="2887F212" w:rsidR="00E325B3" w:rsidRPr="00E325B3" w:rsidRDefault="00E325B3" w:rsidP="00C91FDE">
      <w:pPr>
        <w:rPr>
          <w:b/>
          <w:bCs/>
        </w:rPr>
      </w:pPr>
      <w:r w:rsidRPr="00E325B3">
        <w:rPr>
          <w:b/>
          <w:bCs/>
        </w:rPr>
        <w:t>Ends</w:t>
      </w:r>
    </w:p>
    <w:p w14:paraId="375A4016" w14:textId="24627B2F" w:rsidR="00E325B3" w:rsidRDefault="00E325B3" w:rsidP="00C91FDE">
      <w:r>
        <w:t>For enquiries contact</w:t>
      </w:r>
    </w:p>
    <w:p w14:paraId="6CCB7310" w14:textId="3BF5BBE6" w:rsidR="00E325B3" w:rsidRDefault="00E325B3" w:rsidP="00C91FDE">
      <w:r>
        <w:t>Dr Colin Hutchison, Chair</w:t>
      </w:r>
    </w:p>
    <w:p w14:paraId="051A96D3" w14:textId="3ADB87EC" w:rsidR="00E325B3" w:rsidRDefault="00E325B3" w:rsidP="00C91FDE">
      <w:r>
        <w:t>0277277203</w:t>
      </w:r>
    </w:p>
    <w:p w14:paraId="785E4D8B" w14:textId="058A3FF9" w:rsidR="00E325B3" w:rsidRPr="00E325B3" w:rsidRDefault="00E325B3" w:rsidP="00C91FDE">
      <w:pPr>
        <w:rPr>
          <w:b/>
          <w:bCs/>
        </w:rPr>
      </w:pPr>
      <w:r w:rsidRPr="00E325B3">
        <w:rPr>
          <w:b/>
          <w:bCs/>
        </w:rPr>
        <w:t xml:space="preserve">Attachments: </w:t>
      </w:r>
    </w:p>
    <w:p w14:paraId="5529A17E" w14:textId="6FD42559" w:rsidR="00E325B3" w:rsidRDefault="00E325B3" w:rsidP="00E325B3">
      <w:pPr>
        <w:pStyle w:val="ListParagraph"/>
        <w:numPr>
          <w:ilvl w:val="0"/>
          <w:numId w:val="1"/>
        </w:numPr>
      </w:pPr>
      <w:r>
        <w:t>Background notes</w:t>
      </w:r>
    </w:p>
    <w:p w14:paraId="21CA2F3A" w14:textId="007BB2FE" w:rsidR="00E325B3" w:rsidRPr="00C91FDE" w:rsidRDefault="00E325B3" w:rsidP="00E325B3">
      <w:pPr>
        <w:pStyle w:val="ListParagraph"/>
        <w:numPr>
          <w:ilvl w:val="0"/>
          <w:numId w:val="1"/>
        </w:numPr>
      </w:pPr>
      <w:r>
        <w:t>Proposed site plan</w:t>
      </w:r>
    </w:p>
    <w:p w14:paraId="0FA85E59" w14:textId="3E5B49C4" w:rsidR="00E325B3" w:rsidRPr="00E325B3" w:rsidRDefault="00E325B3" w:rsidP="00C91FDE">
      <w:pPr>
        <w:rPr>
          <w:b/>
          <w:bCs/>
        </w:rPr>
      </w:pPr>
      <w:r w:rsidRPr="00E325B3">
        <w:rPr>
          <w:b/>
          <w:bCs/>
        </w:rPr>
        <w:t>Attachment 1: Background:</w:t>
      </w:r>
    </w:p>
    <w:p w14:paraId="7422F70B" w14:textId="077ADE21" w:rsidR="00C91FDE" w:rsidRPr="00C91FDE" w:rsidRDefault="00C91FDE" w:rsidP="00C91FDE">
      <w:r w:rsidRPr="00C91FDE">
        <w:t xml:space="preserve">In February </w:t>
      </w:r>
      <w:r>
        <w:t xml:space="preserve">2024 </w:t>
      </w:r>
      <w:r w:rsidRPr="00C91FDE">
        <w:t>Selina Sutherland Hospital went into partnership with a group of local doctors, backed by the expertise of Matua Healthcare Group</w:t>
      </w:r>
      <w:r>
        <w:t xml:space="preserve">. This group has </w:t>
      </w:r>
      <w:r w:rsidRPr="00C91FDE">
        <w:t>supported local clinicians to set up private hospitals and surgical healthcare facilities in Hastings, Napier,</w:t>
      </w:r>
      <w:r>
        <w:t xml:space="preserve"> </w:t>
      </w:r>
      <w:r w:rsidRPr="00C91FDE">
        <w:t xml:space="preserve">Hawkes Bay, </w:t>
      </w:r>
      <w:r>
        <w:t xml:space="preserve">Whanganui, </w:t>
      </w:r>
      <w:r w:rsidRPr="00C91FDE">
        <w:t>Dunedin</w:t>
      </w:r>
      <w:r>
        <w:t xml:space="preserve"> and</w:t>
      </w:r>
      <w:r w:rsidRPr="00C91FDE">
        <w:t xml:space="preserve"> Palmerston North</w:t>
      </w:r>
      <w:r>
        <w:t>.</w:t>
      </w:r>
    </w:p>
    <w:p w14:paraId="4E1C8D26" w14:textId="4C588ADA" w:rsidR="00146576" w:rsidRDefault="00C91FDE">
      <w:r w:rsidRPr="00C91FDE">
        <w:t>The focus on local ownership doesn’t stop at Board and inv</w:t>
      </w:r>
      <w:r w:rsidR="00BB044B">
        <w:t>estor levels.  L</w:t>
      </w:r>
      <w:r w:rsidRPr="00C91FDE">
        <w:t xml:space="preserve">ocal architects </w:t>
      </w:r>
      <w:proofErr w:type="spellStart"/>
      <w:r w:rsidRPr="00C91FDE">
        <w:t>Silverwoods</w:t>
      </w:r>
      <w:proofErr w:type="spellEnd"/>
      <w:r w:rsidRPr="00C91FDE">
        <w:t xml:space="preserve"> drafted the </w:t>
      </w:r>
      <w:r w:rsidR="00DD3620">
        <w:t xml:space="preserve">concept </w:t>
      </w:r>
      <w:r w:rsidRPr="00C91FDE">
        <w:t>plans,</w:t>
      </w:r>
      <w:r w:rsidR="00C32F8D">
        <w:t xml:space="preserve"> Callum </w:t>
      </w:r>
      <w:r w:rsidR="005400D4">
        <w:t xml:space="preserve">Sutherland from TCM is the local Project Manager, </w:t>
      </w:r>
      <w:proofErr w:type="gramStart"/>
      <w:r w:rsidR="005400D4">
        <w:t xml:space="preserve">and </w:t>
      </w:r>
      <w:r w:rsidRPr="00C91FDE">
        <w:t xml:space="preserve"> a</w:t>
      </w:r>
      <w:proofErr w:type="gramEnd"/>
      <w:r w:rsidRPr="00C91FDE">
        <w:t xml:space="preserve"> number </w:t>
      </w:r>
      <w:r w:rsidRPr="00C91FDE">
        <w:lastRenderedPageBreak/>
        <w:t>of local planning experts assist</w:t>
      </w:r>
      <w:r>
        <w:t>ed</w:t>
      </w:r>
      <w:r w:rsidRPr="00C91FDE">
        <w:t xml:space="preserve"> with the </w:t>
      </w:r>
      <w:r>
        <w:t>p</w:t>
      </w:r>
      <w:r w:rsidRPr="00C91FDE">
        <w:t>lanning and there is an emphas</w:t>
      </w:r>
      <w:r w:rsidR="00BB044B">
        <w:t xml:space="preserve">is on using local contractors </w:t>
      </w:r>
      <w:r w:rsidR="00E43CAC">
        <w:t>for</w:t>
      </w:r>
      <w:r w:rsidRPr="00C91FDE">
        <w:t xml:space="preserve"> the build. </w:t>
      </w:r>
    </w:p>
    <w:p w14:paraId="38C0D425" w14:textId="57DE6EAA" w:rsidR="00E325B3" w:rsidRPr="0076592A" w:rsidRDefault="00E325B3">
      <w:pPr>
        <w:rPr>
          <w:b/>
          <w:bCs/>
        </w:rPr>
      </w:pPr>
      <w:r w:rsidRPr="0076592A">
        <w:rPr>
          <w:b/>
          <w:bCs/>
        </w:rPr>
        <w:t>Attachment 2: Site plan</w:t>
      </w:r>
      <w:r w:rsidR="0076592A" w:rsidRPr="0076592A">
        <w:rPr>
          <w:b/>
          <w:bCs/>
        </w:rPr>
        <w:t xml:space="preserve"> (Note: </w:t>
      </w:r>
      <w:proofErr w:type="gramStart"/>
      <w:r w:rsidR="0076592A" w:rsidRPr="0076592A">
        <w:rPr>
          <w:b/>
          <w:bCs/>
        </w:rPr>
        <w:t>Artists</w:t>
      </w:r>
      <w:proofErr w:type="gramEnd"/>
      <w:r w:rsidR="0076592A" w:rsidRPr="0076592A">
        <w:rPr>
          <w:b/>
          <w:bCs/>
        </w:rPr>
        <w:t xml:space="preserve"> impression available on request. Ph Jill 0272731154)</w:t>
      </w:r>
    </w:p>
    <w:p w14:paraId="502B0005" w14:textId="27B52162" w:rsidR="00D421ED" w:rsidRDefault="00D421ED">
      <w:r>
        <w:rPr>
          <w:noProof/>
          <w:lang w:eastAsia="en-NZ"/>
        </w:rPr>
        <w:drawing>
          <wp:inline distT="0" distB="0" distL="0" distR="0" wp14:anchorId="6ACE6492" wp14:editId="421BF413">
            <wp:extent cx="5731510" cy="5433695"/>
            <wp:effectExtent l="0" t="0" r="2540" b="0"/>
            <wp:docPr id="760253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53454" name=""/>
                    <pic:cNvPicPr/>
                  </pic:nvPicPr>
                  <pic:blipFill>
                    <a:blip r:embed="rId5"/>
                    <a:stretch>
                      <a:fillRect/>
                    </a:stretch>
                  </pic:blipFill>
                  <pic:spPr>
                    <a:xfrm>
                      <a:off x="0" y="0"/>
                      <a:ext cx="5731510" cy="5433695"/>
                    </a:xfrm>
                    <a:prstGeom prst="rect">
                      <a:avLst/>
                    </a:prstGeom>
                  </pic:spPr>
                </pic:pic>
              </a:graphicData>
            </a:graphic>
          </wp:inline>
        </w:drawing>
      </w:r>
    </w:p>
    <w:sectPr w:rsidR="00D421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450B2"/>
    <w:multiLevelType w:val="hybridMultilevel"/>
    <w:tmpl w:val="4738A4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17386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DE"/>
    <w:rsid w:val="00053D59"/>
    <w:rsid w:val="00092CBE"/>
    <w:rsid w:val="000D49B2"/>
    <w:rsid w:val="000D5DC3"/>
    <w:rsid w:val="00146576"/>
    <w:rsid w:val="002B67AF"/>
    <w:rsid w:val="0033699E"/>
    <w:rsid w:val="003470FF"/>
    <w:rsid w:val="00420D44"/>
    <w:rsid w:val="005400D4"/>
    <w:rsid w:val="0054402F"/>
    <w:rsid w:val="006F2B9C"/>
    <w:rsid w:val="00701EAD"/>
    <w:rsid w:val="007073EA"/>
    <w:rsid w:val="00707AF6"/>
    <w:rsid w:val="0076592A"/>
    <w:rsid w:val="009F4737"/>
    <w:rsid w:val="00AC7DE7"/>
    <w:rsid w:val="00BB044B"/>
    <w:rsid w:val="00BD56EC"/>
    <w:rsid w:val="00C1647D"/>
    <w:rsid w:val="00C32F8D"/>
    <w:rsid w:val="00C91FDE"/>
    <w:rsid w:val="00CB4B5F"/>
    <w:rsid w:val="00CC0D4E"/>
    <w:rsid w:val="00D421ED"/>
    <w:rsid w:val="00DA1924"/>
    <w:rsid w:val="00DD3620"/>
    <w:rsid w:val="00DE2E43"/>
    <w:rsid w:val="00E17A96"/>
    <w:rsid w:val="00E325B3"/>
    <w:rsid w:val="00E43CAC"/>
    <w:rsid w:val="00E8683F"/>
    <w:rsid w:val="00F17E80"/>
    <w:rsid w:val="00F35657"/>
    <w:rsid w:val="00F70805"/>
    <w:rsid w:val="00FC0DAF"/>
    <w:rsid w:val="00FE03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7440"/>
  <w15:chartTrackingRefBased/>
  <w15:docId w15:val="{B8E8EFB2-F57B-472B-8149-9C821F02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F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1F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1F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1F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1F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1F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F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F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F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F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1F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1F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1F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1F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1F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F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F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FDE"/>
    <w:rPr>
      <w:rFonts w:eastAsiaTheme="majorEastAsia" w:cstheme="majorBidi"/>
      <w:color w:val="272727" w:themeColor="text1" w:themeTint="D8"/>
    </w:rPr>
  </w:style>
  <w:style w:type="paragraph" w:styleId="Title">
    <w:name w:val="Title"/>
    <w:basedOn w:val="Normal"/>
    <w:next w:val="Normal"/>
    <w:link w:val="TitleChar"/>
    <w:uiPriority w:val="10"/>
    <w:qFormat/>
    <w:rsid w:val="00C91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F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F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FDE"/>
    <w:pPr>
      <w:spacing w:before="160"/>
      <w:jc w:val="center"/>
    </w:pPr>
    <w:rPr>
      <w:i/>
      <w:iCs/>
      <w:color w:val="404040" w:themeColor="text1" w:themeTint="BF"/>
    </w:rPr>
  </w:style>
  <w:style w:type="character" w:customStyle="1" w:styleId="QuoteChar">
    <w:name w:val="Quote Char"/>
    <w:basedOn w:val="DefaultParagraphFont"/>
    <w:link w:val="Quote"/>
    <w:uiPriority w:val="29"/>
    <w:rsid w:val="00C91FDE"/>
    <w:rPr>
      <w:i/>
      <w:iCs/>
      <w:color w:val="404040" w:themeColor="text1" w:themeTint="BF"/>
    </w:rPr>
  </w:style>
  <w:style w:type="paragraph" w:styleId="ListParagraph">
    <w:name w:val="List Paragraph"/>
    <w:basedOn w:val="Normal"/>
    <w:uiPriority w:val="34"/>
    <w:qFormat/>
    <w:rsid w:val="00C91FDE"/>
    <w:pPr>
      <w:ind w:left="720"/>
      <w:contextualSpacing/>
    </w:pPr>
  </w:style>
  <w:style w:type="character" w:styleId="IntenseEmphasis">
    <w:name w:val="Intense Emphasis"/>
    <w:basedOn w:val="DefaultParagraphFont"/>
    <w:uiPriority w:val="21"/>
    <w:qFormat/>
    <w:rsid w:val="00C91FDE"/>
    <w:rPr>
      <w:i/>
      <w:iCs/>
      <w:color w:val="2F5496" w:themeColor="accent1" w:themeShade="BF"/>
    </w:rPr>
  </w:style>
  <w:style w:type="paragraph" w:styleId="IntenseQuote">
    <w:name w:val="Intense Quote"/>
    <w:basedOn w:val="Normal"/>
    <w:next w:val="Normal"/>
    <w:link w:val="IntenseQuoteChar"/>
    <w:uiPriority w:val="30"/>
    <w:qFormat/>
    <w:rsid w:val="00C91F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1FDE"/>
    <w:rPr>
      <w:i/>
      <w:iCs/>
      <w:color w:val="2F5496" w:themeColor="accent1" w:themeShade="BF"/>
    </w:rPr>
  </w:style>
  <w:style w:type="character" w:styleId="IntenseReference">
    <w:name w:val="Intense Reference"/>
    <w:basedOn w:val="DefaultParagraphFont"/>
    <w:uiPriority w:val="32"/>
    <w:qFormat/>
    <w:rsid w:val="00C91FDE"/>
    <w:rPr>
      <w:b/>
      <w:bCs/>
      <w:smallCaps/>
      <w:color w:val="2F5496" w:themeColor="accent1" w:themeShade="BF"/>
      <w:spacing w:val="5"/>
    </w:rPr>
  </w:style>
  <w:style w:type="paragraph" w:styleId="Revision">
    <w:name w:val="Revision"/>
    <w:hidden/>
    <w:uiPriority w:val="99"/>
    <w:semiHidden/>
    <w:rsid w:val="00DA1924"/>
    <w:pPr>
      <w:spacing w:after="0" w:line="240" w:lineRule="auto"/>
    </w:pPr>
  </w:style>
  <w:style w:type="paragraph" w:styleId="BalloonText">
    <w:name w:val="Balloon Text"/>
    <w:basedOn w:val="Normal"/>
    <w:link w:val="BalloonTextChar"/>
    <w:uiPriority w:val="99"/>
    <w:semiHidden/>
    <w:unhideWhenUsed/>
    <w:rsid w:val="00BB04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4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461834">
      <w:bodyDiv w:val="1"/>
      <w:marLeft w:val="0"/>
      <w:marRight w:val="0"/>
      <w:marTop w:val="0"/>
      <w:marBottom w:val="0"/>
      <w:divBdr>
        <w:top w:val="none" w:sz="0" w:space="0" w:color="auto"/>
        <w:left w:val="none" w:sz="0" w:space="0" w:color="auto"/>
        <w:bottom w:val="none" w:sz="0" w:space="0" w:color="auto"/>
        <w:right w:val="none" w:sz="0" w:space="0" w:color="auto"/>
      </w:divBdr>
    </w:div>
    <w:div w:id="187827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Stringer</dc:creator>
  <cp:keywords/>
  <dc:description/>
  <cp:lastModifiedBy>ben harman</cp:lastModifiedBy>
  <cp:revision>11</cp:revision>
  <dcterms:created xsi:type="dcterms:W3CDTF">2025-03-30T21:59:00Z</dcterms:created>
  <dcterms:modified xsi:type="dcterms:W3CDTF">2025-06-02T21:16:00Z</dcterms:modified>
</cp:coreProperties>
</file>